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1D06" w:rsidRPr="00810A3D" w:rsidP="00972A8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1-</w:t>
      </w:r>
      <w:r w:rsidRPr="00810A3D" w:rsidR="008B7C8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-2103/2023 </w:t>
      </w:r>
    </w:p>
    <w:p w:rsidR="001A1D06" w:rsidRPr="00810A3D" w:rsidP="00972A8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УИД </w:t>
      </w:r>
      <w:r w:rsidRPr="00810A3D" w:rsidR="008B7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86MS0043-01-2024-005772-90</w:t>
      </w:r>
    </w:p>
    <w:p w:rsidR="001A1D06" w:rsidRPr="00810A3D" w:rsidP="00972A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D06" w:rsidRPr="00810A3D" w:rsidP="00972A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</w:t>
      </w:r>
    </w:p>
    <w:p w:rsidR="001A1D06" w:rsidRPr="00810A3D" w:rsidP="00972A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1A1D06" w:rsidRPr="00810A3D" w:rsidP="00972A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A1D06" w:rsidRPr="00810A3D" w:rsidP="00972A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3D" w:rsid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 w:rsidR="008B7C83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июня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810A3D" w:rsidR="008B7C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г. Нижневартовск                                                             </w:t>
      </w:r>
    </w:p>
    <w:p w:rsidR="001A1D06" w:rsidRPr="00810A3D" w:rsidP="00972A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D06" w:rsidRPr="00810A3D" w:rsidP="00972A8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810A3D" w:rsidR="008B7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 – Югры,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0A3D" w:rsidR="008B7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Дурдело Е.В.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1D06" w:rsidRPr="00810A3D" w:rsidP="00972A82">
      <w:pPr>
        <w:shd w:val="clear" w:color="auto" w:fill="FFFFFF"/>
        <w:tabs>
          <w:tab w:val="left" w:pos="540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 участием государственного обвинителя прокуратуры г. Нижневартовска помощника прокурора </w:t>
      </w:r>
      <w:r w:rsidRPr="00810A3D" w:rsidR="00FC59B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Черепанов</w:t>
      </w:r>
      <w:r w:rsidRPr="00810A3D" w:rsidR="00750BC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ой</w:t>
      </w:r>
      <w:r w:rsidRPr="00810A3D" w:rsidR="00FC59B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И.</w:t>
      </w:r>
      <w:r w:rsidRPr="00810A3D" w:rsidR="00EC4BB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Р.</w:t>
      </w:r>
    </w:p>
    <w:p w:rsidR="001A1D06" w:rsidRPr="00810A3D" w:rsidP="00972A8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защитника - адвоката Пашаевой </w:t>
      </w:r>
      <w:r w:rsidRPr="00810A3D" w:rsidR="00E84BA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Т.Ф.</w:t>
      </w:r>
      <w:r w:rsidRPr="00810A3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представившей удостоверение № </w:t>
      </w:r>
      <w:r w:rsidR="008D1BCD">
        <w:rPr>
          <w:rFonts w:ascii="Times New Roman" w:eastAsia="MS Mincho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 </w:t>
      </w:r>
      <w:r w:rsidRPr="00810A3D" w:rsidR="00E84BA4">
        <w:rPr>
          <w:rFonts w:ascii="Times New Roman" w:eastAsia="MS Mincho" w:hAnsi="Times New Roman" w:cs="Times New Roman"/>
          <w:sz w:val="26"/>
          <w:szCs w:val="26"/>
          <w:lang w:eastAsia="ru-RU"/>
        </w:rPr>
        <w:t>выданное 22.06.2006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года и ордер № </w:t>
      </w:r>
      <w:r w:rsidR="008D1BCD">
        <w:rPr>
          <w:rFonts w:ascii="Times New Roman" w:eastAsia="MS Mincho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 </w:t>
      </w:r>
      <w:r w:rsidRPr="00810A3D" w:rsidR="00E84BA4">
        <w:rPr>
          <w:rFonts w:ascii="Times New Roman" w:eastAsia="MS Mincho" w:hAnsi="Times New Roman" w:cs="Times New Roman"/>
          <w:sz w:val="26"/>
          <w:szCs w:val="26"/>
          <w:lang w:eastAsia="ru-RU"/>
        </w:rPr>
        <w:t>14.06.2024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года, </w:t>
      </w:r>
    </w:p>
    <w:p w:rsidR="00DA438A" w:rsidRPr="00810A3D" w:rsidP="00DA438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подсудимого Щербинина Ю.И., потерпевшей </w:t>
      </w:r>
      <w:r w:rsidR="008D1BCD">
        <w:rPr>
          <w:rFonts w:ascii="Times New Roman" w:eastAsia="MS Mincho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MS Mincho" w:hAnsi="Times New Roman" w:cs="Times New Roman"/>
          <w:sz w:val="26"/>
          <w:szCs w:val="26"/>
          <w:lang w:eastAsia="ru-RU"/>
        </w:rPr>
        <w:t>.,</w:t>
      </w:r>
    </w:p>
    <w:p w:rsidR="001A1D06" w:rsidRPr="00810A3D" w:rsidP="00972A82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810A3D" w:rsidR="008B7C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Богачевой К.А.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B7C83" w:rsidRPr="00810A3D" w:rsidP="00972A82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рассмотрев в открытом судебном заседании</w:t>
      </w:r>
      <w:r w:rsidRPr="00810A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уголовное дело в отношении</w:t>
      </w:r>
    </w:p>
    <w:p w:rsidR="008B7C83" w:rsidRPr="00810A3D" w:rsidP="00972A82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Щербинина Юрия Игоревича,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гражданина РФ, холостого, имеющего на иждивении несовершеннолетнего ребенка –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1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образован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высшее, работающего в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военнообязанного, зарегистрированного и проживающего в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 w:rsidR="00EF776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ранее судимого:</w:t>
      </w:r>
    </w:p>
    <w:p w:rsidR="001A1D06" w:rsidRPr="00810A3D" w:rsidP="00972A82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3D" w:rsidR="00342705">
        <w:rPr>
          <w:rFonts w:ascii="Times New Roman" w:eastAsia="Times New Roman" w:hAnsi="Times New Roman" w:cs="Times New Roman"/>
          <w:sz w:val="26"/>
          <w:szCs w:val="26"/>
          <w:lang w:eastAsia="ru-RU"/>
        </w:rPr>
        <w:t>03.07.2023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мировым судьей судебного участка № </w:t>
      </w:r>
      <w:r w:rsidRPr="00810A3D" w:rsidR="00342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 исполняющим обязанности мирового судьи судебного участка № </w:t>
      </w:r>
      <w:r w:rsidRPr="00810A3D" w:rsidR="003427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города окружного значения Нижневартовска Ханты-Мансийского автономного округа – Югры</w:t>
      </w:r>
      <w:r w:rsidRPr="00810A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по ч. 1 ст. 1</w:t>
      </w:r>
      <w:r w:rsidRPr="00810A3D" w:rsidR="0034270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19</w:t>
      </w:r>
      <w:r w:rsidRPr="00810A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УК РФ к наказанию в виде </w:t>
      </w:r>
      <w:r w:rsidRPr="00810A3D" w:rsidR="0034270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ограничения свободы сроком на 8 месяцев.</w:t>
      </w:r>
      <w:r w:rsidRPr="00810A3D" w:rsidR="00342705">
        <w:rPr>
          <w:rFonts w:ascii="Times New Roman" w:hAnsi="Times New Roman" w:cs="Times New Roman"/>
          <w:sz w:val="26"/>
          <w:szCs w:val="26"/>
        </w:rPr>
        <w:t xml:space="preserve"> </w:t>
      </w:r>
      <w:r w:rsidRPr="00810A3D" w:rsidR="0034270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Состоял на учете в филиале по Центральному району г. Нижневартовска ФКУ УИИ УФСИН России по ХМАО-Югре с 31.07.2023 года, снят с учета 02.04.2024 года в связи с отбытием; </w:t>
      </w:r>
    </w:p>
    <w:p w:rsidR="000028D9" w:rsidRPr="00810A3D" w:rsidP="00972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 пресечения по данному уголовному делу – подписка о невыезде и надлежащем поведен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ии, в порядке ст. 91 Уголовно-процессуального кодекса Российской Федерации не задерживался, </w:t>
      </w:r>
    </w:p>
    <w:p w:rsidR="000028D9" w:rsidRPr="00810A3D" w:rsidP="00972A82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обвиняемого в совершении преступлений, предусмотренных ч. 1 ст. 112 УК РФ,  ч. 1 ст. 119 УК РФ,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Щербинин Юрий Игоревич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27.12.2023 около 21 часов 00 мин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ут, находясь в квартире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дома 32 по ул. Мира в г. Нижневартовске ХМАО-Югре, будучи в состоянии алкогольного опьянения, на почве личных неприязненных отношений, внезапно возникших в ходе ссоры со знакомой 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имея умысел на причине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ние последней физической боли и вреда здоровью, находясь на расстоянии непосредственной близости к 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., умышленно, нанес множественные (не менее 2-х) удары кулаком руки в область лица и головы правой руки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 со всей силой сдавил в обл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асти указательного пальца, от которого последняя испытала сильную физическую боль. Далее, не останавливаясь на достигнутом, Щербинин Ю.И. продолжая свои преступные действия умышленно толкнул рукой в область плеча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., от чего последняя ударилась с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пиной и теменной частью головы об холодильник, причинив тем самым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физическую боль. Своими умышленными преступными действиями Щербинин Ю.И. причинил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сильную физическую боль и, согласно заключению эксперта № 60 от 15.01.2024 года у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установлены телесные повреждения: перелом основания проксимальной 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фаланги 2 пальца правой кисти, рана и гематома головы. Перелом 2 пальца правой кисти расценивается как повреждение, причинившее средней тяжести вред здоровью по признаку длитель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ного расстройства здоровья (более 21 дня). Рана и гематома головы не причинили вред здоровью, так как не влекут за собой кратковременного расстройства здоровья или незначительной утраты общей трудоспособности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же, 27.12.2023 около 21 часов 00 минут, находясь в квартире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32 по ул. Мира в г. Нижневартовске ХМАО-Югре, будучи в состоянии алкогольного опьянения, на почве личных неприязненных внезапно возникших в ходе ссоры со знакомой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ходе которой, имея умысел, направленный на угрозу убийством, находясь непосредственной близости к сидящей напротив него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умышленно, нанес множественные (не менее 2-х) удары кулаком руки в область лица и головы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., после чего сх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ватил рукой области указательного пальца. Далее, 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не останавливаясь на достигнутом, 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Щербинин Ю.И.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продолжая свои преступные действия умышленно толкнул рукой в область плеча </w:t>
      </w:r>
      <w:r w:rsidR="008D1BC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., от чего последняя ударилась спиной и теменной частью головы об холодил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ьник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чего, Щербинин Ю.И. не удовлетворившись содеянным реализуя свои преступные намерения, направленные на запугивание последней, умышленно взял в руку молоток и размахивая им перед лицом и телом последней, высказывал словесную угрозу убийством «Убь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ю тебя!».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действия со стороны Щербинина Ю.И.,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восприняла реальную угрозу убийством и испугалась за свою жизнь и здоровье, и у неё имелись все основания опасаться ее осуществления, так как Щербинин Ю.И. находился в состоянии алкогольного опь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янения, был зол, агрессивен, словесные угрозы убийством сопровождал активными действиями, причинением физической боли и телесных повреждений, а также держа в руке молоток, размахивал им перед лицом и телом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Щербинин Ю.И. в ходе предварительного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следствия, при ознакомлении с материалами уголовного дела заявил ходатайство о рассмотрении уголовного дела без проведения судебного разбирательства в порядке особого производства.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подсудимый Щербинин Ю.И. подтвердил, что с предъявлен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обвинением в совершении преступлений, предусмотренных ч. 1 ст. 112 УК РФ, ч. 1 ст. 119 УК РФ, согласен. После консультации с защитником добровольно заявил ходатайство о постановлении приговора без проведения судебного разбирательства.  Последствия пост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ановления приговора без судебного разбирательства осознает, на ходатайстве настаивает.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Потерпевшая </w:t>
      </w:r>
      <w:r w:rsidR="008D1B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судебном заседании не возражала против рассмотрения дела в особом порядке судебного разбирательства. Пояснила, Щербинин Ю.И. вред загладил, когда она болела, он ее не бросил, оказывал помощь. Просила его строго его не наказывать.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Защитник поддержал ходатайство подсудимой о рассмотрении уголовного дела в особом порядке.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Государственный обвинитель выразил согласие с заявленным подсудимым ходатайством.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Наказание, предусмотренное ч. 1 ст. 112 УК РФ, ч. 1 ст. 119 УК РФ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превышает пяти лет лишения свободы.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Изучив материалы уголовного дела, мировой судья приходит к выводу, что обвинение, с которым согласился подсудимый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Щербинин Ю.И.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обоснованно, подтверждается доказательствами, собранными по уголовному делу, де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йствиям Щербинина Ю.И. дана правильная юридическая оценка.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по настоящему уголовному делу имеются основания применения особого порядка принятия судебного решения и соблюдены условия, предусмотренные законом для постановления приговора без пров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едения судебного разбирательства, суд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 возможным вынести в отношении подсудимого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Щербинина Ю.И.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обвинительный приговор без проведения в общем порядке исследования и оценки доказательств, собранных по уголовному делу.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подсудимого Щербинина Ю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.И. мировой судья квалифицирует по первому эпизоду обвинения по ч. 1 ст. 112 Уголовного кодекса Российской Федерации – умышленное причинение средней тяжести вреда здоровью, не опасного для жизни человека и не повлекшего последствий, указанных в ст. 111 УК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но вызвавшее длительное расстройство здоровья; по второму эпизоду обвинения по ч. 1 ст. 119 Уголовного кодекса Российской Федерации - угроза убийством, если имелись основания опасаться осуществления этой угрозы.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 главы 40 Уголовно-процессуал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ьного кодекса РФ соблюдены, оснований для прекращения уголовного дела или освобождения от наказания не имеется.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 для применения ст. 64 УК РФ мировой судья не усматривает.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3 ст. 60 Уголовного кодекса Российской Федерации при 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на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значении наказания суд учитывает характер и степень общественной опасности преступления, личность подсудимого, в том числе обстоятельства, смягчающие и отягчающие наказание, а также влияние назначенного наказания на исправление осужденного и на условия жиз</w:t>
      </w:r>
      <w:r w:rsidRPr="00810A3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ни его семьи.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и степень общественной опасности совершенных преступлений, а также данные о личности виновного, характеризующегося по месту жительства УУП ОП-1 УМВД России по городу Нижневартовску удо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влетворительно и положительно по месту работы, ранее судимого.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справке БУ ХМАО - Югры «Нижневартовская психоневрологическая больница» Щербинин Ю.И. у врача психиатра, врача психиатра-нарколога не наблюдается.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«г» ч. 1 ст. 61, ч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. 2 ст. 61 Уголовного кодекса Российской Федерации к обстоятельствам, смягчающим наказание подсудимого, мировой судья относит наличие малолетнего ребенка, 21.07.2016 года рождения, раскаяние в содеянном, поскольку при рассмотрении данного уголовного дела п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одсудимый полностью признал свою вину в инкриминируемых ему преступлений, ранее заявил ходатайство о рассмотрении дела в особом порядке судебного разбирательства что, по мнению мирового судьи, свидетельствует о его раскаянии в содеянном.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Исходя из положен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ч. 1.1 ст. 63 Уголовного кодекса Российской Федерации совершение преступления в состоянии опьянения, вызванном употреблением алкоголя, судья может признать отягчающим обстоятельством в зависимости от характера и степени общественной опасности преступлен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обстоятельств его совершения и личности виновного.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Мировой судья не признает обстоятельством, отягчающим наказание подсудимого, совершение преступлений в состоянии опьянения, вызванном употреблением алкоголя так как стороной обвинения ни в обвинительн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акте, ни в судебном заседании не приведено конкретных обстоятельств совершения Щербининым Ю.И. преступлений, повышающих общественную опасность его личности и совершенного деяния. Само по себе совершение преступлений в состоянии опьянения, вызванном упот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реблением алкоголя, не является единственным и достаточным основанием для признания такого состояния обстоятельством, отягчающим наказание.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отягчающих наказание подсудимого обстоятельств мировой судья не усматривает.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Мировым судьей не устан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овлено наличие исключительных обстоятельств, связанных с целями и мотивами преступлений, личности виновного, существенно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уменьшающих общественную опасность совершенного преступления и как следствие этого, наличие возможности применения к подсудимому ст. 64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Уголовного кодекса Российской Федерации.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прекращения уголовного дела или освобождения от наказания не имеется.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Учитывая личность подсудимого, наличие смягчающих и отсутствие отягчающих наказание обстоятельств, тяжести совершенных пре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ступлений, положения ч. 2 ст. 43 УК РФ о том, что наказание применяется в целях восстановлении социальной справедливости, положений ч. 5 ст. 62 УК РФ, а также в целях исправления виновного лица и предупреждения совершения новых преступлений, требований ст.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316 УПК РФ, мировой судья считает возможным назначить ему наказание в виде лишения свободы. Вместе с тем, суд считает возможным исправление Щербинина Ю.И. в условиях, не связанных с реальной изоляцией от общества, в связи с чем назначает ему наказание с п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рименением ст.73 УК РФ.        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мирового судьи, назначение Щербинину Ю.И. именно такого вида наказания будет являться справедливым, соответствовать содеянному, позволит обеспечить исправление осужденного и предупреждение совершения им новых прест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уплений, в результате чего наказание достигнет своей цели в исправлении осужденного.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Процессуальные издержки, предусмотренные ст. 131 Уголовно-процессуального кодекса РФ в соответствии с ч. 10 ст. 316 Уголовно-процессуального кодекса РФ, взысканию с Щербин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 Ю.И. не подлежат.</w:t>
      </w:r>
    </w:p>
    <w:p w:rsidR="00EC4BBB" w:rsidRPr="00810A3D" w:rsidP="00EC4BBB">
      <w:pPr>
        <w:shd w:val="clear" w:color="auto" w:fill="FFFFFF"/>
        <w:tabs>
          <w:tab w:val="left" w:pos="709"/>
          <w:tab w:val="left" w:pos="297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изложенного, руководствуясь ст. 316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Уголовно-процессуального кодекса РФ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мировой судья,</w:t>
      </w:r>
    </w:p>
    <w:p w:rsidR="009044DA" w:rsidRPr="00810A3D" w:rsidP="00972A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2D2" w:rsidRPr="00810A3D" w:rsidP="00972A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ПРИГОВОРИЛ:</w:t>
      </w:r>
    </w:p>
    <w:p w:rsidR="00DA438A" w:rsidRPr="00810A3D" w:rsidP="00972A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2D2" w:rsidRPr="00810A3D" w:rsidP="0097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Щербинина Юрия Игоревича признать виновным в совершении преступлений, предусмотренных ч. 1 ст. 112, ч. 1 ст. 119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Уголовного кодекса Российской Федерации, и назначить ему наказание:</w:t>
      </w:r>
    </w:p>
    <w:p w:rsidR="000A0B6C" w:rsidRPr="00810A3D" w:rsidP="000A0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ч. 1 ст. 112 Уголовного кодекса Российской Федерации, в виде 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виде лишения свободы сроком на 1 год; </w:t>
      </w:r>
    </w:p>
    <w:p w:rsidR="000A0B6C" w:rsidRPr="00810A3D" w:rsidP="000A0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ч. 1 ст. 119 Уголовного кодекса Российской Федерации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в виде </w:t>
      </w:r>
      <w:r w:rsidRPr="00810A3D" w:rsidR="005C5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лишения свободы сроком на 8 (восемь)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месяцев. </w:t>
      </w:r>
    </w:p>
    <w:p w:rsidR="000512D2" w:rsidRPr="00810A3D" w:rsidP="0097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ч. 2 ст. 69 Уголовного кодекса Российской Федерации окончательно, по совокупности преступлений, путем частичного сложения назначенных наказаний, назначить </w:t>
      </w:r>
      <w:r w:rsidRPr="00810A3D" w:rsidR="00E0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Щербинину Юрию Игоревичу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в виде </w:t>
      </w:r>
      <w:r w:rsidRPr="00810A3D" w:rsidR="000A0B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лишения свобо</w:t>
      </w:r>
      <w:r w:rsidRPr="00810A3D" w:rsidR="005C5A85">
        <w:rPr>
          <w:rFonts w:ascii="Times New Roman" w:eastAsia="Times New Roman" w:hAnsi="Times New Roman" w:cs="Times New Roman"/>
          <w:sz w:val="26"/>
          <w:szCs w:val="26"/>
          <w:lang w:eastAsia="ru-RU"/>
        </w:rPr>
        <w:t>ды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</w:t>
      </w:r>
      <w:r w:rsidRPr="00810A3D" w:rsidR="00FC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(один) год </w:t>
      </w:r>
      <w:r w:rsidRPr="00810A3D" w:rsidR="005C5A85">
        <w:rPr>
          <w:rFonts w:ascii="Times New Roman" w:eastAsia="Times New Roman" w:hAnsi="Times New Roman" w:cs="Times New Roman"/>
          <w:sz w:val="26"/>
          <w:szCs w:val="26"/>
          <w:lang w:eastAsia="ru-RU"/>
        </w:rPr>
        <w:t>6 (шесть</w:t>
      </w:r>
      <w:r w:rsidRPr="00810A3D" w:rsidR="00FC59B6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месяц</w:t>
      </w:r>
      <w:r w:rsidRPr="00810A3D" w:rsidR="005C5A85">
        <w:rPr>
          <w:rFonts w:ascii="Times New Roman" w:eastAsia="Times New Roman" w:hAnsi="Times New Roman" w:cs="Times New Roman"/>
          <w:sz w:val="26"/>
          <w:szCs w:val="26"/>
          <w:lang w:eastAsia="ru-RU"/>
        </w:rPr>
        <w:t>ев.</w:t>
      </w:r>
      <w:r w:rsidRPr="00810A3D" w:rsidR="00FC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5A85" w:rsidRPr="00810A3D" w:rsidP="005C5A8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ст. 73 УК РФ назначенное наказание считать условным, установить для осужденного испытательный срок на </w:t>
      </w:r>
      <w:r w:rsidRPr="00810A3D" w:rsidR="00DD13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(один) год 8 (восемь) месяцев.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044DA" w:rsidRPr="00810A3D" w:rsidP="009044D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Обязать Щербинина Юрия Игоревича встать на учет в уголовно-испо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лнительную инспекцию по месту жительства; являться для регистрации в уголовно-исполнительную инспекцию в течение испытательного срока в установленные инспекцией дни; не менять место жительства и место работы без уведомления уголовно-исполнительной инспекци</w:t>
      </w:r>
      <w:r w:rsidRPr="00810A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и.  </w:t>
      </w:r>
    </w:p>
    <w:p w:rsidR="00972A82" w:rsidRPr="00810A3D" w:rsidP="00972A8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Вещественные доказательства: молоток, хранящийся в к</w:t>
      </w:r>
      <w:r w:rsidRPr="00810A3D" w:rsidR="00EC4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амере хранения ОП-3 УМВД РФ по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Нижневартовску, после вступления приговора в законную силу уничтожить.</w:t>
      </w:r>
    </w:p>
    <w:p w:rsidR="00972A82" w:rsidRPr="00810A3D" w:rsidP="00FC59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Меру пресечения </w:t>
      </w:r>
      <w:r w:rsidRPr="00810A3D" w:rsidR="003D7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Щербинину Юрию Игоревичу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вступления приговора в законную силу оставить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прежней - подписку о невыезде и надлежащем поведении.</w:t>
      </w:r>
    </w:p>
    <w:p w:rsidR="003D7DDB" w:rsidRPr="00810A3D" w:rsidP="0097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Освободить Щербинина Юрия Игоревича от уплаты процессуальных издержек в полном объеме.</w:t>
      </w:r>
    </w:p>
    <w:p w:rsidR="000512D2" w:rsidRPr="00810A3D" w:rsidP="0097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 может быть обжалован в Нижневартовский городской суд Ханты - Мансийского автономного округа – Югры в течен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пятнадцати суток со дня провозглашения, с соблюдением требований ст. 317 Уголовно-процессуального кодекса РФ, через мирового судью судебного участка № 3.</w:t>
      </w:r>
    </w:p>
    <w:p w:rsidR="000512D2" w:rsidRPr="00810A3D" w:rsidP="0097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апелляционной жалобы осужденный вправе ходатайствовать о своем участии в рассмотрен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уголовного дела судом апелляционной инстанции и поручить осуществление своей защиты избранному им защитнику либо ходатайствовать перед судом о назначении защитника.</w:t>
      </w:r>
    </w:p>
    <w:p w:rsidR="001A1D06" w:rsidRPr="00810A3D" w:rsidP="00972A8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D06" w:rsidRPr="00810A3D" w:rsidP="00972A82">
      <w:pPr>
        <w:tabs>
          <w:tab w:val="left" w:pos="709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A1D06" w:rsidRPr="00810A3D" w:rsidP="00972A82">
      <w:pPr>
        <w:tabs>
          <w:tab w:val="left" w:pos="709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0A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810A3D" w:rsidR="003D7DDB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Дурдело</w:t>
      </w:r>
    </w:p>
    <w:p w:rsidR="00DA438A" w:rsidRPr="00810A3D" w:rsidP="000A0B6C">
      <w:pPr>
        <w:tabs>
          <w:tab w:val="left" w:pos="709"/>
        </w:tabs>
        <w:spacing w:after="0" w:line="240" w:lineRule="auto"/>
        <w:ind w:right="-58" w:firstLine="567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0A0B6C" w:rsidRPr="00810A3D" w:rsidP="000A0B6C">
      <w:pPr>
        <w:tabs>
          <w:tab w:val="left" w:pos="709"/>
        </w:tabs>
        <w:spacing w:after="0" w:line="240" w:lineRule="auto"/>
        <w:ind w:right="-58" w:firstLine="567"/>
        <w:jc w:val="both"/>
        <w:rPr>
          <w:rFonts w:ascii="Times New Roman" w:eastAsia="MS Mincho" w:hAnsi="Times New Roman" w:cs="Times New Roman"/>
          <w:bCs/>
          <w:lang w:eastAsia="ru-RU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***</w:t>
      </w:r>
      <w:r w:rsidRPr="00810A3D" w:rsidR="00621C60">
        <w:rPr>
          <w:rFonts w:ascii="Times New Roman" w:eastAsia="MS Mincho" w:hAnsi="Times New Roman" w:cs="Times New Roman"/>
          <w:bCs/>
          <w:lang w:eastAsia="ru-RU"/>
        </w:rPr>
        <w:t xml:space="preserve"> </w:t>
      </w:r>
    </w:p>
    <w:sectPr w:rsidSect="000252F4">
      <w:headerReference w:type="even" r:id="rId4"/>
      <w:headerReference w:type="default" r:id="rId5"/>
      <w:pgSz w:w="11906" w:h="16838"/>
      <w:pgMar w:top="709" w:right="907" w:bottom="709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09A" w:rsidP="00E676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09A" w:rsidP="00E676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BCD">
      <w:rPr>
        <w:rStyle w:val="PageNumber"/>
        <w:noProof/>
      </w:rPr>
      <w:t>5</w:t>
    </w:r>
    <w:r>
      <w:rPr>
        <w:rStyle w:val="PageNumber"/>
      </w:rPr>
      <w:fldChar w:fldCharType="end"/>
    </w:r>
  </w:p>
  <w:p w:rsidR="005A7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1"/>
    <w:rsid w:val="000028D9"/>
    <w:rsid w:val="000512D2"/>
    <w:rsid w:val="000A0B6C"/>
    <w:rsid w:val="000D695A"/>
    <w:rsid w:val="001A1D06"/>
    <w:rsid w:val="001B0FC7"/>
    <w:rsid w:val="00342705"/>
    <w:rsid w:val="003D7DDB"/>
    <w:rsid w:val="00412C14"/>
    <w:rsid w:val="005A709A"/>
    <w:rsid w:val="005C5A85"/>
    <w:rsid w:val="00621C60"/>
    <w:rsid w:val="00750BC4"/>
    <w:rsid w:val="007579E0"/>
    <w:rsid w:val="00810A3D"/>
    <w:rsid w:val="00896061"/>
    <w:rsid w:val="008B7C83"/>
    <w:rsid w:val="008D1BCD"/>
    <w:rsid w:val="009044DA"/>
    <w:rsid w:val="0093226F"/>
    <w:rsid w:val="00961B89"/>
    <w:rsid w:val="00972A82"/>
    <w:rsid w:val="00AF4809"/>
    <w:rsid w:val="00C44AC1"/>
    <w:rsid w:val="00D9710F"/>
    <w:rsid w:val="00DA438A"/>
    <w:rsid w:val="00DD13E9"/>
    <w:rsid w:val="00E0352D"/>
    <w:rsid w:val="00E67669"/>
    <w:rsid w:val="00E84BA4"/>
    <w:rsid w:val="00EC4BBB"/>
    <w:rsid w:val="00EF7768"/>
    <w:rsid w:val="00FC59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3CCAC9-33AA-4E00-9DDC-23B24E1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A1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A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A1D06"/>
  </w:style>
  <w:style w:type="paragraph" w:styleId="BalloonText">
    <w:name w:val="Balloon Text"/>
    <w:basedOn w:val="Normal"/>
    <w:link w:val="a0"/>
    <w:uiPriority w:val="99"/>
    <w:semiHidden/>
    <w:unhideWhenUsed/>
    <w:rsid w:val="0097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7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